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417" w14:textId="2D9AD62A" w:rsidR="00994542" w:rsidRPr="00994542" w:rsidRDefault="00994542" w:rsidP="00324EF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4542">
        <w:rPr>
          <w:rFonts w:ascii="Times New Roman" w:hAnsi="Times New Roman"/>
          <w:b/>
          <w:bCs/>
          <w:sz w:val="24"/>
          <w:szCs w:val="24"/>
        </w:rPr>
        <w:t>Felhívás a Pannon Egyetem nappali képzéseire felvételt nyert hallgatók részére</w:t>
      </w:r>
    </w:p>
    <w:p w14:paraId="6132FBBC" w14:textId="3D19A770" w:rsidR="00324EF9" w:rsidRDefault="00324EF9" w:rsidP="00324E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Ajka város Önkormányzata a 2/2022. (I. 28.) önkormányzati rendeletének megalkotásával ösztöndíjat alapított a Pannon Egyetem nappali rendszerű képzéseire (felsőfokú szakképzés, alap-, mesterképzés) jelentkező és oda felvételt nyerő tanulók tanulmányainak támogatására.</w:t>
      </w:r>
    </w:p>
    <w:p w14:paraId="2062B68F" w14:textId="3A0CC201" w:rsidR="00324EF9" w:rsidRDefault="00324EF9" w:rsidP="00324EF9">
      <w:pPr>
        <w:pStyle w:val="Szvegtrzs"/>
        <w:spacing w:line="360" w:lineRule="auto"/>
      </w:pPr>
      <w:r>
        <w:t>Az ösztöndíj mértéke: 15.000 Ft/hó</w:t>
      </w:r>
    </w:p>
    <w:p w14:paraId="0BF5BA0E" w14:textId="1FF34709" w:rsidR="00324EF9" w:rsidRDefault="00324EF9" w:rsidP="00324EF9">
      <w:pPr>
        <w:pStyle w:val="Szvegtrzs"/>
        <w:spacing w:line="360" w:lineRule="auto"/>
      </w:pPr>
      <w:r>
        <w:t>Az ösztöndíj elnyerésére a rendelet 1. mellékletében szereplő adatlap benyújtásával lehet jelentkezni. Az adatlap letölthető</w:t>
      </w:r>
      <w:r w:rsidR="00F80BF8">
        <w:t>, v</w:t>
      </w:r>
      <w:r>
        <w:t xml:space="preserve">agy személyesen </w:t>
      </w:r>
      <w:r w:rsidR="00994542">
        <w:t xml:space="preserve">igényelhető az Ajkai Közös Önkormányzati Hivatal Önkormányzati Irodáján (Városháza, III. emelet 308. iroda) </w:t>
      </w:r>
      <w:r>
        <w:t>A hallgató az adatlapot minden tanulmányi félév megkezdésekor az alábbi határidők betartásával nyújthatja be:</w:t>
      </w:r>
    </w:p>
    <w:p w14:paraId="6CEF6561" w14:textId="270DC010" w:rsidR="00324EF9" w:rsidRDefault="00324EF9" w:rsidP="00324EF9">
      <w:pPr>
        <w:pStyle w:val="Szvegtrzs"/>
        <w:spacing w:line="360" w:lineRule="auto"/>
        <w:ind w:left="580" w:hanging="560"/>
      </w:pPr>
      <w:r>
        <w:tab/>
        <w:t>az első félévre október 15-ig,</w:t>
      </w:r>
    </w:p>
    <w:p w14:paraId="37112037" w14:textId="558DF6BC" w:rsidR="00324EF9" w:rsidRDefault="00324EF9" w:rsidP="00324EF9">
      <w:pPr>
        <w:pStyle w:val="Szvegtrzs"/>
        <w:spacing w:line="360" w:lineRule="auto"/>
        <w:ind w:left="580" w:hanging="560"/>
      </w:pPr>
      <w:r>
        <w:tab/>
      </w:r>
      <w:r w:rsidRPr="00E72883">
        <w:rPr>
          <w:b/>
          <w:bCs/>
        </w:rPr>
        <w:t>a második félévre február 28-ig</w:t>
      </w:r>
      <w:r>
        <w:t>.</w:t>
      </w:r>
    </w:p>
    <w:p w14:paraId="060251A3" w14:textId="167B605B" w:rsidR="00324EF9" w:rsidRDefault="00324EF9" w:rsidP="00324EF9">
      <w:pPr>
        <w:pStyle w:val="Szvegtrzs"/>
        <w:spacing w:line="360" w:lineRule="auto"/>
      </w:pPr>
      <w:r>
        <w:t>Az ösztöndíj félévenként 5 hónapra, összesen maximum 10 félév időtartamra folyósítható.</w:t>
      </w:r>
    </w:p>
    <w:p w14:paraId="751328A9" w14:textId="48651019" w:rsidR="00324EF9" w:rsidRPr="00BF4CB2" w:rsidRDefault="00324EF9" w:rsidP="00324EF9">
      <w:pPr>
        <w:pStyle w:val="Szvegtrzs"/>
        <w:spacing w:line="360" w:lineRule="auto"/>
        <w:rPr>
          <w:b/>
          <w:bCs/>
        </w:rPr>
      </w:pPr>
      <w:r w:rsidRPr="00BF4CB2">
        <w:rPr>
          <w:b/>
          <w:bCs/>
        </w:rPr>
        <w:t>Az első félévet követően ösztöndíjra csak az a hallgató lesz jogosult, aki a félévet sikeresen abszolválta és legalább 3,5 tanulmányi átlagot ér el.</w:t>
      </w:r>
    </w:p>
    <w:p w14:paraId="0184908E" w14:textId="77777777" w:rsidR="00324EF9" w:rsidRDefault="00324EF9" w:rsidP="00324EF9">
      <w:pPr>
        <w:pStyle w:val="Szvegtrzs"/>
        <w:spacing w:line="360" w:lineRule="auto"/>
      </w:pPr>
      <w:r>
        <w:t>Az ösztöndíjra jelentkezőkkel a polgármester köt támogatási szerződést.</w:t>
      </w:r>
    </w:p>
    <w:p w14:paraId="55AA3A0D" w14:textId="4061E12C" w:rsidR="00324EF9" w:rsidRDefault="00324EF9" w:rsidP="00324EF9">
      <w:pPr>
        <w:pStyle w:val="Szvegtrzs"/>
        <w:spacing w:line="360" w:lineRule="auto"/>
      </w:pPr>
      <w:r>
        <w:t>Az ösztöndíj összegét a megállapodás megkötése után minden hónap 15-ig utalja az ajkai Közös Önkormányzati Hivatal a hallgató részére.</w:t>
      </w:r>
    </w:p>
    <w:p w14:paraId="7E81F3D7" w14:textId="06083725" w:rsidR="00324EF9" w:rsidRDefault="00324EF9" w:rsidP="00324EF9">
      <w:pPr>
        <w:pStyle w:val="Szvegtrzs"/>
        <w:spacing w:line="360" w:lineRule="auto"/>
      </w:pPr>
      <w:r>
        <w:t>A hallgató a vizsgaidőszakok eredményes befejezését a leckekönyv bemutatásával, vagy a felsőfokú intézmény tanulmányi osztályának – az ösztöndíjszámítás alapjául szolgáló kreditindex-átlagot is kimutató – igazolásával a téli vizsgaidőszak befejezését követően március 31. napjáig, a nyári vizsgaidőszak lezárását követően október 31. napjáig rendelkezésre álló jogvesztő határidőn belül köteles bizonyítani.</w:t>
      </w:r>
    </w:p>
    <w:p w14:paraId="4BEDEC06" w14:textId="295AD78A" w:rsidR="00324EF9" w:rsidRDefault="00324EF9" w:rsidP="00324EF9">
      <w:pPr>
        <w:pStyle w:val="Szvegtrzs"/>
        <w:spacing w:line="360" w:lineRule="auto"/>
      </w:pPr>
      <w:r>
        <w:t>Amennyiben a hallgató az ösztöndíj folyósításához szükséges dokumentumok benyújtását elmulasztotta úgy ösztöndíjra a következő fél évben nem lesz jogosult.</w:t>
      </w:r>
    </w:p>
    <w:p w14:paraId="1C6DD88F" w14:textId="77777777" w:rsidR="00994542" w:rsidRDefault="00994542" w:rsidP="00324EF9">
      <w:pPr>
        <w:pStyle w:val="Szvegtrzs"/>
        <w:spacing w:line="360" w:lineRule="auto"/>
        <w:rPr>
          <w:b/>
          <w:bCs/>
        </w:rPr>
      </w:pPr>
    </w:p>
    <w:p w14:paraId="69E62052" w14:textId="69B6A78C" w:rsidR="00994542" w:rsidRDefault="00994542" w:rsidP="00324EF9">
      <w:pPr>
        <w:pStyle w:val="Szvegtrzs"/>
        <w:spacing w:line="360" w:lineRule="auto"/>
        <w:rPr>
          <w:b/>
          <w:bCs/>
        </w:rPr>
      </w:pPr>
      <w:r w:rsidRPr="00994542">
        <w:rPr>
          <w:b/>
          <w:bCs/>
        </w:rPr>
        <w:t>Ajka, 202</w:t>
      </w:r>
      <w:r w:rsidR="002B3A66">
        <w:rPr>
          <w:b/>
          <w:bCs/>
        </w:rPr>
        <w:t>4</w:t>
      </w:r>
      <w:r w:rsidRPr="00994542">
        <w:rPr>
          <w:b/>
          <w:bCs/>
        </w:rPr>
        <w:t xml:space="preserve">. </w:t>
      </w:r>
      <w:r w:rsidR="002B3A66">
        <w:rPr>
          <w:b/>
          <w:bCs/>
        </w:rPr>
        <w:t>február 8</w:t>
      </w:r>
      <w:r w:rsidRPr="00994542">
        <w:rPr>
          <w:b/>
          <w:bCs/>
        </w:rPr>
        <w:t>.</w:t>
      </w:r>
    </w:p>
    <w:p w14:paraId="702D55B8" w14:textId="77777777" w:rsidR="002B3A66" w:rsidRPr="00994542" w:rsidRDefault="002B3A66" w:rsidP="00324EF9">
      <w:pPr>
        <w:pStyle w:val="Szvegtrzs"/>
        <w:spacing w:line="360" w:lineRule="auto"/>
        <w:rPr>
          <w:b/>
          <w:bCs/>
        </w:rPr>
      </w:pPr>
    </w:p>
    <w:p w14:paraId="1C9388F6" w14:textId="2A684A4A" w:rsidR="00994542" w:rsidRPr="00994542" w:rsidRDefault="00994542" w:rsidP="002B3A66">
      <w:pPr>
        <w:pStyle w:val="Szvegtrzs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542">
        <w:rPr>
          <w:b/>
          <w:bCs/>
        </w:rPr>
        <w:t>Schwartz Béla</w:t>
      </w:r>
    </w:p>
    <w:p w14:paraId="6931EE37" w14:textId="0C1367DE" w:rsidR="00324EF9" w:rsidRDefault="00994542" w:rsidP="00C96168">
      <w:pPr>
        <w:pStyle w:val="Szvegtrzs"/>
        <w:spacing w:line="360" w:lineRule="auto"/>
        <w:rPr>
          <w:i/>
          <w:iCs/>
          <w:u w:val="single"/>
        </w:rPr>
      </w:pP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Pr="00994542">
        <w:rPr>
          <w:b/>
          <w:bCs/>
        </w:rPr>
        <w:tab/>
      </w:r>
      <w:r w:rsidR="002B3A66">
        <w:rPr>
          <w:b/>
          <w:bCs/>
        </w:rPr>
        <w:t xml:space="preserve"> </w:t>
      </w:r>
      <w:r w:rsidRPr="00994542">
        <w:rPr>
          <w:b/>
          <w:bCs/>
        </w:rPr>
        <w:t>polgármester</w:t>
      </w:r>
    </w:p>
    <w:p w14:paraId="1D3A3FA8" w14:textId="77777777" w:rsidR="00324EF9" w:rsidRDefault="00324EF9" w:rsidP="00324EF9">
      <w:pPr>
        <w:pStyle w:val="Szvegtrzs"/>
        <w:jc w:val="right"/>
        <w:rPr>
          <w:i/>
          <w:iCs/>
          <w:u w:val="single"/>
        </w:rPr>
      </w:pPr>
    </w:p>
    <w:p w14:paraId="0F2F980F" w14:textId="77777777" w:rsidR="00324EF9" w:rsidRDefault="00324EF9" w:rsidP="00324EF9">
      <w:pPr>
        <w:pStyle w:val="Szvegtrzs"/>
        <w:jc w:val="right"/>
        <w:rPr>
          <w:i/>
          <w:iCs/>
          <w:u w:val="single"/>
        </w:rPr>
      </w:pPr>
    </w:p>
    <w:p w14:paraId="226AD1E1" w14:textId="77777777" w:rsidR="00324EF9" w:rsidRDefault="00324EF9" w:rsidP="00324EF9">
      <w:pPr>
        <w:pStyle w:val="Szvegtrzs"/>
        <w:jc w:val="right"/>
        <w:rPr>
          <w:i/>
          <w:iCs/>
          <w:u w:val="single"/>
        </w:rPr>
      </w:pPr>
    </w:p>
    <w:sectPr w:rsidR="003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F9"/>
    <w:rsid w:val="002B3A66"/>
    <w:rsid w:val="00324EF9"/>
    <w:rsid w:val="00823EC1"/>
    <w:rsid w:val="008A2C64"/>
    <w:rsid w:val="00994542"/>
    <w:rsid w:val="00BF4CB2"/>
    <w:rsid w:val="00C220B7"/>
    <w:rsid w:val="00C96168"/>
    <w:rsid w:val="00D94AD4"/>
    <w:rsid w:val="00E72883"/>
    <w:rsid w:val="00F80BF8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5BB"/>
  <w15:chartTrackingRefBased/>
  <w15:docId w15:val="{FB2ACC4A-7D9D-46B0-99A2-63068C8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EF9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4E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4EF9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8A2C6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2C6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80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cp:keywords/>
  <dc:description/>
  <cp:lastModifiedBy>Hivatal Ajka Informatika</cp:lastModifiedBy>
  <cp:revision>9</cp:revision>
  <dcterms:created xsi:type="dcterms:W3CDTF">2023-09-19T05:10:00Z</dcterms:created>
  <dcterms:modified xsi:type="dcterms:W3CDTF">2024-02-08T11:53:00Z</dcterms:modified>
</cp:coreProperties>
</file>